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793" w:rsidRPr="00200793" w:rsidRDefault="00200793" w:rsidP="00200793">
      <w:pPr>
        <w:spacing w:before="120" w:after="120" w:line="280" w:lineRule="atLeast"/>
        <w:jc w:val="center"/>
        <w:rPr>
          <w:rFonts w:ascii="Tahoma" w:hAnsi="Tahoma" w:cs="Tahoma"/>
          <w:b/>
          <w:sz w:val="24"/>
          <w:szCs w:val="24"/>
        </w:rPr>
      </w:pPr>
      <w:bookmarkStart w:id="0" w:name="_GoBack"/>
      <w:bookmarkEnd w:id="0"/>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κ.ο.κ.</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 xml:space="preserve">σε δεδομένη αγορά (πρέπει να υπάρχει αγορά). Η απάντηση στο ερώτημα εάν υφίσταται μια αγορά για ορισμένα αγαθά και </w:t>
      </w:r>
      <w:r w:rsidRPr="00200793">
        <w:rPr>
          <w:rFonts w:ascii="Tahoma" w:hAnsi="Tahoma" w:cs="Tahoma"/>
          <w:sz w:val="20"/>
          <w:szCs w:val="20"/>
        </w:rPr>
        <w:lastRenderedPageBreak/>
        <w:t>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η ηλεκτρονική 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συνταγογράφησης»</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πάροχοι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όλω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 xml:space="preserve">δεν επηρεάζεται κατά κανόνα </w:t>
      </w:r>
      <w:r w:rsidR="00B94EE6" w:rsidRPr="00200793">
        <w:rPr>
          <w:rFonts w:ascii="Tahoma" w:hAnsi="Tahoma" w:cs="Tahoma"/>
          <w:sz w:val="20"/>
          <w:szCs w:val="20"/>
        </w:rPr>
        <w:lastRenderedPageBreak/>
        <w:t>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υπηρεσία. Συνεπώς, δεν αλλοιώνουν τη μη 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r w:rsidR="001672E8" w:rsidRPr="00200793">
        <w:rPr>
          <w:rFonts w:ascii="Tahoma" w:hAnsi="Tahoma" w:cs="Tahoma"/>
          <w:sz w:val="20"/>
          <w:szCs w:val="20"/>
        </w:rPr>
        <w:t>κ.ο.κ.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τεχνοβλαστών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αν γίνονται σε εσωτερικό επίπεδο (όταν δλδ.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επανεπενδύονται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lastRenderedPageBreak/>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ή</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πρυμνοδετήσεως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r w:rsidRPr="00200793">
        <w:rPr>
          <w:rFonts w:ascii="Tahoma" w:hAnsi="Tahoma" w:cs="Tahoma"/>
          <w:sz w:val="20"/>
          <w:szCs w:val="20"/>
          <w:lang w:val="en-US"/>
        </w:rPr>
        <w:t>Altmark</w:t>
      </w:r>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0B3989">
      <w:pPr>
        <w:pStyle w:val="a"/>
        <w:numPr>
          <w:ilvl w:val="0"/>
          <w:numId w:val="0"/>
        </w:numPr>
        <w:spacing w:after="120" w:line="280" w:lineRule="atLeast"/>
        <w:rPr>
          <w:rFonts w:ascii="Tahoma" w:hAnsi="Tahoma" w:cs="Tahoma"/>
          <w:sz w:val="20"/>
          <w:szCs w:val="20"/>
        </w:rPr>
      </w:pPr>
    </w:p>
    <w:sectPr w:rsidR="00AC6378" w:rsidRPr="00520DA0" w:rsidSect="000B3989">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0D7" w:rsidRDefault="006A50D7" w:rsidP="00BD43AC">
      <w:pPr>
        <w:spacing w:after="0" w:line="240" w:lineRule="auto"/>
      </w:pPr>
      <w:r>
        <w:separator/>
      </w:r>
    </w:p>
  </w:endnote>
  <w:endnote w:type="continuationSeparator" w:id="0">
    <w:p w:rsidR="006A50D7" w:rsidRDefault="006A50D7"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Cambria"/>
    <w:panose1 w:val="00000000000000000000"/>
    <w:charset w:val="A1"/>
    <w:family w:val="roman"/>
    <w:notTrueType/>
    <w:pitch w:val="default"/>
    <w:sig w:usb0="00000001" w:usb1="00000000" w:usb2="00000000" w:usb3="00000000" w:csb0="00000009"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316625">
                <w:rPr>
                  <w:b/>
                  <w:noProof/>
                </w:rPr>
                <w:t>1</w:t>
              </w:r>
              <w:r w:rsidRPr="00FA4C9E">
                <w:rPr>
                  <w:b/>
                </w:rPr>
                <w:fldChar w:fldCharType="end"/>
              </w:r>
            </w:p>
          </w:tc>
        </w:tr>
        <w:tr w:rsidR="00CA1D37" w:rsidRPr="00C54013" w:rsidTr="00FA4C9E">
          <w:tblPrEx>
            <w:jc w:val="center"/>
            <w:tblInd w:w="0" w:type="dxa"/>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rsidR="00CA1D37" w:rsidRDefault="00950F01" w:rsidP="00CA1D37">
              <w:pPr>
                <w:spacing w:before="120" w:after="0" w:line="240" w:lineRule="auto"/>
                <w:rPr>
                  <w:rFonts w:ascii="Tahoma" w:hAnsi="Tahoma" w:cs="Tahoma"/>
                  <w:bCs/>
                  <w:sz w:val="16"/>
                  <w:szCs w:val="16"/>
                </w:rPr>
              </w:pPr>
              <w:r>
                <w:rPr>
                  <w:rFonts w:ascii="Tahoma" w:hAnsi="Tahoma" w:cs="Tahoma"/>
                  <w:bCs/>
                  <w:sz w:val="16"/>
                  <w:szCs w:val="16"/>
                </w:rPr>
                <w:t>Οδηγός: Ο.Ι.1_1</w:t>
              </w:r>
            </w:p>
            <w:p w:rsidR="00CA1D37" w:rsidRDefault="00CA1D37" w:rsidP="00CA1D3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CA1D37" w:rsidRDefault="00CA1D37" w:rsidP="00CA1D37">
              <w:pPr>
                <w:spacing w:after="0" w:line="240" w:lineRule="auto"/>
                <w:rPr>
                  <w:rFonts w:ascii="Tahoma" w:hAnsi="Tahoma" w:cs="Tahoma"/>
                  <w:bCs/>
                  <w:sz w:val="16"/>
                  <w:szCs w:val="16"/>
                </w:rPr>
              </w:pPr>
              <w:r>
                <w:rPr>
                  <w:rFonts w:ascii="Tahoma" w:hAnsi="Tahoma" w:cs="Tahoma"/>
                  <w:bCs/>
                  <w:sz w:val="16"/>
                  <w:szCs w:val="16"/>
                </w:rPr>
                <w:t xml:space="preserve">Ημ. Έκδοσης: Οκτώβριος </w:t>
              </w:r>
              <w:r w:rsidRPr="004878BE">
                <w:rPr>
                  <w:rFonts w:ascii="Tahoma" w:hAnsi="Tahoma" w:cs="Tahoma"/>
                  <w:bCs/>
                  <w:sz w:val="16"/>
                  <w:szCs w:val="16"/>
                </w:rPr>
                <w:t>20</w:t>
              </w:r>
              <w:r>
                <w:rPr>
                  <w:rFonts w:ascii="Tahoma" w:hAnsi="Tahoma" w:cs="Tahoma"/>
                  <w:bCs/>
                  <w:sz w:val="16"/>
                  <w:szCs w:val="16"/>
                </w:rPr>
                <w:t>22</w:t>
              </w:r>
            </w:p>
          </w:tc>
          <w:tc>
            <w:tcPr>
              <w:tcW w:w="2576" w:type="dxa"/>
              <w:shd w:val="clear" w:color="auto" w:fill="auto"/>
              <w:vAlign w:val="center"/>
            </w:tcPr>
            <w:p w:rsidR="00CA1D37" w:rsidRPr="00FD0CD1" w:rsidRDefault="00CA1D37" w:rsidP="00CA1D37">
              <w:pPr>
                <w:spacing w:before="60"/>
                <w:ind w:left="1167"/>
                <w:rPr>
                  <w:noProof/>
                  <w:sz w:val="20"/>
                  <w:szCs w:val="20"/>
                </w:rPr>
              </w:pPr>
            </w:p>
          </w:tc>
          <w:tc>
            <w:tcPr>
              <w:tcW w:w="3384" w:type="dxa"/>
              <w:gridSpan w:val="3"/>
              <w:shd w:val="clear" w:color="auto" w:fill="auto"/>
              <w:vAlign w:val="center"/>
            </w:tcPr>
            <w:p w:rsidR="00CA1D37" w:rsidRDefault="00CA1D37" w:rsidP="00CA1D37">
              <w:pPr>
                <w:spacing w:before="60"/>
                <w:jc w:val="right"/>
                <w:rPr>
                  <w:noProof/>
                </w:rPr>
              </w:pPr>
              <w:r w:rsidRPr="003C4BDE">
                <w:rPr>
                  <w:bCs/>
                  <w:noProof/>
                  <w:szCs w:val="20"/>
                </w:rPr>
                <w:drawing>
                  <wp:inline distT="0" distB="0" distL="0" distR="0" wp14:anchorId="4204E2D8" wp14:editId="507F496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00040C" w:rsidRDefault="006A50D7">
        <w:pPr>
          <w:pStyle w:val="ab"/>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0D7" w:rsidRDefault="006A50D7" w:rsidP="00BD43AC">
      <w:pPr>
        <w:spacing w:after="0" w:line="240" w:lineRule="auto"/>
      </w:pPr>
      <w:r>
        <w:separator/>
      </w:r>
    </w:p>
  </w:footnote>
  <w:footnote w:type="continuationSeparator" w:id="0">
    <w:p w:rsidR="006A50D7" w:rsidRDefault="006A50D7" w:rsidP="00BD4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316625">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581860" o:spid="_x0000_s2050" type="#_x0000_t136" style="position:absolute;margin-left:0;margin-top:0;width:419.65pt;height:209.8pt;rotation:315;z-index:-251655168;mso-position-horizontal:center;mso-position-horizontal-relative:margin;mso-position-vertical:center;mso-position-vertical-relative:margin" o:allowincell="f" fillcolor="#7f7f7f [1612]" stroked="f">
          <v:fill opacity=".5"/>
          <v:textpath style="font-family:&quot;Calibri&quot;;font-size:1pt" string="Σ Χ Ε Δ Ι Ο"/>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316625">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581861" o:spid="_x0000_s2051" type="#_x0000_t136" style="position:absolute;margin-left:0;margin-top:0;width:419.65pt;height:209.8pt;rotation:315;z-index:-251653120;mso-position-horizontal:center;mso-position-horizontal-relative:margin;mso-position-vertical:center;mso-position-vertical-relative:margin" o:allowincell="f" fillcolor="#7f7f7f [1612]" stroked="f">
          <v:fill opacity=".5"/>
          <v:textpath style="font-family:&quot;Calibri&quot;;font-size:1pt" string="Σ Χ Ε Δ Ι Ο"/>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316625">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581859" o:spid="_x0000_s2049" type="#_x0000_t136" style="position:absolute;margin-left:0;margin-top:0;width:419.65pt;height:209.8pt;rotation:315;z-index:-251657216;mso-position-horizontal:center;mso-position-horizontal-relative:margin;mso-position-vertical:center;mso-position-vertical-relative:margin" o:allowincell="f" fillcolor="#7f7f7f [1612]" stroked="f">
          <v:fill opacity=".5"/>
          <v:textpath style="font-family:&quot;Calibri&quot;;font-size:1pt" string="Σ Χ Ε Δ Ι Ο"/>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15:restartNumberingAfterBreak="0">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15:restartNumberingAfterBreak="0">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3989"/>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6625"/>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50D7"/>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50F01"/>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1D37"/>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8D9674CB-9F15-45EB-BD7F-3AE0BDD9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4B2B6CD6-B167-4A46-B695-561B9474155F}" type="presOf" srcId="{22AE8B21-5E4F-4DE0-A1F7-D33A4F42DE04}" destId="{D48B7D18-9F6A-47B4-8F7E-C6929F1628A3}"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085B2D0E-443C-4E08-810F-0D04D67141B8}" type="presOf" srcId="{49207B86-B87F-4AAE-89D8-6934D8479F71}" destId="{D140CA16-D189-4651-8F5A-A2D24D415CA3}" srcOrd="0" destOrd="0" presId="urn:microsoft.com/office/officeart/2005/8/layout/process4"/>
    <dgm:cxn modelId="{98AF8CF9-C5BD-4AC7-827A-DF8B51C11535}" type="presOf" srcId="{FF12A173-67A1-4210-9274-54F7803C2113}" destId="{5AD6E566-406B-4274-A69A-3674CE90BA7B}"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A639EC80-F833-463A-A6F7-871CD1DA50AD}" srcId="{38800918-3BD4-46AA-A1DE-D8C3864A448B}" destId="{8317E261-E7C1-40C6-A487-C195527D76C4}" srcOrd="1" destOrd="0" parTransId="{520A14E5-D2B8-4BB7-B108-4E7FAE9FFDAB}" sibTransId="{74205DAC-DE07-48E7-B0A9-62C0A287D92D}"/>
    <dgm:cxn modelId="{47DAC46B-F9B4-44B8-89ED-0A25A9FE69A0}" srcId="{CC3BB037-8939-4038-A575-5F0702D67693}" destId="{8F7E380E-2063-439F-A712-ED5A456FE769}" srcOrd="1" destOrd="0" parTransId="{3E72E687-166A-4090-9822-B54A44C60B4C}" sibTransId="{6EC2994C-A4EC-4662-9F05-02DB39B9E2E0}"/>
    <dgm:cxn modelId="{F5A7C723-F668-4517-A5F7-919818C86BAF}" type="presOf" srcId="{9B6D23F8-315E-4FD2-B971-36CE393C54A7}" destId="{33D1D9A4-A165-40F2-9A6D-CB159D02A186}" srcOrd="0" destOrd="0" presId="urn:microsoft.com/office/officeart/2005/8/layout/process4"/>
    <dgm:cxn modelId="{95B04E42-D584-4883-91FE-E17E40F6AA5E}" type="presOf" srcId="{38800918-3BD4-46AA-A1DE-D8C3864A448B}" destId="{874EE55D-289E-4DD8-8060-F0007806A336}" srcOrd="0"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976B1754-D528-4219-979E-A9CF1FD65311}" type="presOf" srcId="{8F7E380E-2063-439F-A712-ED5A456FE769}" destId="{67AD3868-F99E-4243-AE2F-57C35B3BBDF2}"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F2A93EAA-33DF-4937-A565-B48D7E49F3BA}" srcId="{38800918-3BD4-46AA-A1DE-D8C3864A448B}" destId="{CC3BB037-8939-4038-A575-5F0702D67693}" srcOrd="0" destOrd="0" parTransId="{62D6D5DB-FE71-4167-BABA-39141D2F4865}" sibTransId="{5A9132AA-9EA4-49EA-8282-1E25EEE4C5B4}"/>
    <dgm:cxn modelId="{8CBED531-2812-429F-A340-D4BC7CF3B736}" type="presOf" srcId="{8317E261-E7C1-40C6-A487-C195527D76C4}" destId="{7F8AFE50-5102-4ABC-884B-D3A74F99F16F}"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ED6A3-4B1A-4D9E-936E-D68E399EF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3306</Words>
  <Characters>17855</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ΣΥΡΟΠΟΥΛΟΣ ΧΑΡΑΛΑΜΠΟΣ</cp:lastModifiedBy>
  <cp:revision>10</cp:revision>
  <cp:lastPrinted>2015-05-25T13:25:00Z</cp:lastPrinted>
  <dcterms:created xsi:type="dcterms:W3CDTF">2015-07-29T11:17:00Z</dcterms:created>
  <dcterms:modified xsi:type="dcterms:W3CDTF">2022-10-26T09:56:00Z</dcterms:modified>
</cp:coreProperties>
</file>